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670418A9" w14:textId="545CC1D6" w:rsidR="00592BD7" w:rsidRPr="003242E4" w:rsidRDefault="002A5125" w:rsidP="00592BD7">
      <w:pPr>
        <w:widowControl w:val="0"/>
        <w:spacing w:after="120"/>
        <w:jc w:val="center"/>
        <w:rPr>
          <w:rFonts w:asciiTheme="minorHAnsi" w:hAnsiTheme="minorHAnsi"/>
          <w:b/>
        </w:rPr>
      </w:pPr>
      <w:r w:rsidRPr="003242E4">
        <w:rPr>
          <w:rFonts w:asciiTheme="minorHAnsi" w:hAnsiTheme="minorHAnsi"/>
          <w:b/>
        </w:rPr>
        <w:t>Clint Guidry</w:t>
      </w:r>
      <w:r w:rsidR="00592BD7" w:rsidRPr="003242E4">
        <w:rPr>
          <w:rFonts w:asciiTheme="minorHAnsi" w:hAnsiTheme="minorHAnsi"/>
          <w:b/>
        </w:rPr>
        <w:t>, Chairman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21D95267" w:rsidR="00592BD7" w:rsidRPr="003242E4" w:rsidRDefault="002A5125" w:rsidP="0017568E">
      <w:pPr>
        <w:spacing w:after="0" w:line="240" w:lineRule="auto"/>
        <w:jc w:val="center"/>
        <w:rPr>
          <w:rFonts w:asciiTheme="minorHAnsi" w:hAnsiTheme="minorHAnsi"/>
        </w:rPr>
      </w:pPr>
      <w:r w:rsidRPr="003242E4">
        <w:rPr>
          <w:rFonts w:asciiTheme="minorHAnsi" w:hAnsiTheme="minorHAnsi"/>
        </w:rPr>
        <w:t>Wednesday, February 3, 2016</w:t>
      </w:r>
      <w:r w:rsidR="00637CEA" w:rsidRPr="003242E4">
        <w:rPr>
          <w:rFonts w:asciiTheme="minorHAnsi" w:hAnsiTheme="minorHAnsi"/>
        </w:rPr>
        <w:t>, 10:00</w:t>
      </w:r>
      <w:r w:rsidR="0017568E" w:rsidRPr="003242E4">
        <w:rPr>
          <w:rFonts w:asciiTheme="minorHAnsi" w:hAnsiTheme="minorHAnsi"/>
        </w:rPr>
        <w:t xml:space="preserve"> a.m.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426EF674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2A5125" w:rsidRPr="003242E4">
        <w:rPr>
          <w:rFonts w:asciiTheme="minorHAnsi" w:hAnsiTheme="minorHAnsi"/>
        </w:rPr>
        <w:t>December 9</w:t>
      </w:r>
      <w:r w:rsidR="003D4E49" w:rsidRPr="003242E4">
        <w:rPr>
          <w:rFonts w:asciiTheme="minorHAnsi" w:hAnsiTheme="minorHAnsi"/>
        </w:rPr>
        <w:t>, 20</w:t>
      </w:r>
      <w:r w:rsidR="002A5125" w:rsidRPr="003242E4">
        <w:rPr>
          <w:rFonts w:asciiTheme="minorHAnsi" w:hAnsiTheme="minorHAnsi"/>
        </w:rPr>
        <w:t>15 meeting minutes and February 3,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7E5A2E96" w14:textId="77777777" w:rsidR="00C60786" w:rsidRPr="003242E4" w:rsidRDefault="00C60786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Old Business</w:t>
      </w:r>
    </w:p>
    <w:p w14:paraId="7959E5A2" w14:textId="4B3BE8B6" w:rsidR="002A5125" w:rsidRPr="003242E4" w:rsidRDefault="002A5125" w:rsidP="0081090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Update on the TED notice of intent- Jeff Marx</w:t>
      </w:r>
    </w:p>
    <w:p w14:paraId="7CDD275C" w14:textId="0BACE74F" w:rsidR="0081090B" w:rsidRDefault="0081090B" w:rsidP="0081090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Update on shrimp enforcement and penalties- LDWF staff</w:t>
      </w:r>
    </w:p>
    <w:p w14:paraId="11738A59" w14:textId="30681670" w:rsidR="00F44DF3" w:rsidRPr="003242E4" w:rsidRDefault="00F44DF3" w:rsidP="0081090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Near</w:t>
      </w:r>
      <w:bookmarkStart w:id="0" w:name="_GoBack"/>
      <w:bookmarkEnd w:id="0"/>
      <w:r>
        <w:rPr>
          <w:rFonts w:asciiTheme="minorHAnsi" w:hAnsiTheme="minorHAnsi"/>
        </w:rPr>
        <w:t xml:space="preserve">shore artificial reefs- Craig </w:t>
      </w:r>
      <w:proofErr w:type="spellStart"/>
      <w:r>
        <w:rPr>
          <w:rFonts w:asciiTheme="minorHAnsi" w:hAnsiTheme="minorHAnsi"/>
        </w:rPr>
        <w:t>Gothreaux</w:t>
      </w:r>
      <w:proofErr w:type="spellEnd"/>
    </w:p>
    <w:p w14:paraId="1106E1B6" w14:textId="25DBD092" w:rsidR="002A5125" w:rsidRPr="003242E4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New Business</w:t>
      </w:r>
    </w:p>
    <w:p w14:paraId="0532A6B3" w14:textId="6CB86725" w:rsidR="00834D97" w:rsidRPr="003242E4" w:rsidRDefault="002A5125" w:rsidP="00834D9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Audubon Gulf and MRAG MSC sustainability pre-assessments- Damon Morris</w:t>
      </w:r>
    </w:p>
    <w:p w14:paraId="7D827672" w14:textId="2F58385D" w:rsidR="002A5125" w:rsidRPr="003242E4" w:rsidRDefault="00233DED" w:rsidP="002A512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Federal Permits</w:t>
      </w:r>
      <w:r w:rsidR="002A5125" w:rsidRPr="003242E4">
        <w:rPr>
          <w:rFonts w:asciiTheme="minorHAnsi" w:hAnsiTheme="minorHAnsi"/>
        </w:rPr>
        <w:t xml:space="preserve"> and Amendment 17 A</w:t>
      </w:r>
      <w:proofErr w:type="gramStart"/>
      <w:r w:rsidR="002A5125" w:rsidRPr="003242E4">
        <w:rPr>
          <w:rFonts w:asciiTheme="minorHAnsi" w:hAnsiTheme="minorHAnsi"/>
        </w:rPr>
        <w:t>,B</w:t>
      </w:r>
      <w:proofErr w:type="gramEnd"/>
      <w:r w:rsidRPr="003242E4">
        <w:rPr>
          <w:rFonts w:asciiTheme="minorHAnsi" w:hAnsiTheme="minorHAnsi"/>
        </w:rPr>
        <w:t>- Myron Fischer</w:t>
      </w:r>
    </w:p>
    <w:p w14:paraId="0331C572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Public Comment</w:t>
      </w:r>
    </w:p>
    <w:p w14:paraId="27706488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Set Next Meeting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4B9B18C2" w14:textId="2346AA36" w:rsidR="003242E4" w:rsidRPr="003242E4" w:rsidRDefault="00F44DF3" w:rsidP="00B474FE">
      <w:pPr>
        <w:tabs>
          <w:tab w:val="left" w:pos="1800"/>
        </w:tabs>
        <w:rPr>
          <w:rFonts w:asciiTheme="minorHAnsi" w:eastAsiaTheme="minorEastAsia" w:hAnsiTheme="minorHAnsi" w:cs="CitrixSans-Regular"/>
          <w:color w:val="2E8BC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3242E4" w:rsidRPr="003242E4">
          <w:rPr>
            <w:rStyle w:val="Hyperlink"/>
            <w:rFonts w:asciiTheme="minorHAnsi" w:eastAsiaTheme="minorEastAsia" w:hAnsiTheme="minorHAnsi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https://attendee.gotowebinar.com/register/8892797641076971009</w:t>
        </w:r>
      </w:hyperlink>
    </w:p>
    <w:p w14:paraId="287C0032" w14:textId="5FE91A5E" w:rsidR="00592BD7" w:rsidRPr="003242E4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 w:rsidR="00233DED" w:rsidRPr="003242E4">
        <w:rPr>
          <w:rFonts w:asciiTheme="minorHAnsi" w:hAnsiTheme="minorHAnsi"/>
        </w:rPr>
        <w:fldChar w:fldCharType="begin"/>
      </w:r>
      <w:r w:rsidR="00233DED" w:rsidRPr="003242E4">
        <w:rPr>
          <w:rFonts w:asciiTheme="minorHAnsi" w:hAnsiTheme="minorHAnsi"/>
        </w:rPr>
        <w:instrText xml:space="preserve"> HYPERLINK "http://www.facebook.com/ldwffb" </w:instrText>
      </w:r>
      <w:r w:rsidR="00233DED" w:rsidRPr="003242E4">
        <w:rPr>
          <w:rFonts w:asciiTheme="minorHAnsi" w:hAnsiTheme="minorHAnsi"/>
        </w:rPr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 w:rsidR="00233DED"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8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3242E4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3242E4">
        <w:rPr>
          <w:rFonts w:asciiTheme="minorHAnsi" w:hAnsiTheme="minorHAnsi" w:cs="Arial"/>
          <w:sz w:val="20"/>
          <w:szCs w:val="20"/>
        </w:rPr>
        <w:t xml:space="preserve">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17568E"/>
    <w:rsid w:val="00233DED"/>
    <w:rsid w:val="002A5125"/>
    <w:rsid w:val="002F28B7"/>
    <w:rsid w:val="00312A87"/>
    <w:rsid w:val="003242E4"/>
    <w:rsid w:val="003D4E49"/>
    <w:rsid w:val="003E1B7B"/>
    <w:rsid w:val="004012AC"/>
    <w:rsid w:val="00426D3A"/>
    <w:rsid w:val="00430327"/>
    <w:rsid w:val="0043057A"/>
    <w:rsid w:val="00592BD7"/>
    <w:rsid w:val="00637CEA"/>
    <w:rsid w:val="0081090B"/>
    <w:rsid w:val="00834D97"/>
    <w:rsid w:val="008D4D25"/>
    <w:rsid w:val="00976773"/>
    <w:rsid w:val="00995D2E"/>
    <w:rsid w:val="009B20DC"/>
    <w:rsid w:val="00A72E33"/>
    <w:rsid w:val="00B474FE"/>
    <w:rsid w:val="00B6177A"/>
    <w:rsid w:val="00C60786"/>
    <w:rsid w:val="00C824EA"/>
    <w:rsid w:val="00C84F14"/>
    <w:rsid w:val="00CD48AB"/>
    <w:rsid w:val="00DA23FB"/>
    <w:rsid w:val="00DA7728"/>
    <w:rsid w:val="00E04ED2"/>
    <w:rsid w:val="00F44DF3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8892797641076971009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wlf.louisiana.gov/sign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2015-08-31T19:53:00Z</cp:lastPrinted>
  <dcterms:created xsi:type="dcterms:W3CDTF">2016-01-26T20:03:00Z</dcterms:created>
  <dcterms:modified xsi:type="dcterms:W3CDTF">2016-01-26T21:30:00Z</dcterms:modified>
</cp:coreProperties>
</file>